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87" w:rsidRDefault="002A5A91">
      <w:pPr>
        <w:shd w:val="clear" w:color="auto" w:fill="FFFFFF"/>
        <w:rPr>
          <w:rFonts w:ascii="Georgia" w:eastAsia="Georgia" w:hAnsi="Georgia" w:cs="Georgia"/>
          <w:color w:val="111111"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color w:val="111111"/>
          <w:sz w:val="36"/>
          <w:szCs w:val="36"/>
        </w:rPr>
        <w:t xml:space="preserve">Rochester Civic Theatre Company </w:t>
      </w:r>
    </w:p>
    <w:p w:rsidR="00393487" w:rsidRDefault="00393487">
      <w:pPr>
        <w:shd w:val="clear" w:color="auto" w:fill="FFFFFF"/>
        <w:rPr>
          <w:rFonts w:ascii="Georgia" w:eastAsia="Georgia" w:hAnsi="Georgia" w:cs="Georgia"/>
          <w:color w:val="111111"/>
          <w:sz w:val="28"/>
          <w:szCs w:val="28"/>
        </w:rPr>
      </w:pPr>
    </w:p>
    <w:p w:rsidR="00393487" w:rsidRDefault="002A5A91">
      <w:pPr>
        <w:shd w:val="clear" w:color="auto" w:fill="FFFFFF"/>
        <w:rPr>
          <w:rFonts w:ascii="Georgia" w:eastAsia="Georgia" w:hAnsi="Georgia" w:cs="Georgia"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8"/>
          <w:szCs w:val="28"/>
        </w:rPr>
        <w:t>Board of Director:  Ari Kolas</w:t>
      </w:r>
    </w:p>
    <w:p w:rsidR="00393487" w:rsidRDefault="002A5A91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393487" w:rsidRDefault="002A5A91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393487" w:rsidRDefault="002A5A91">
      <w:pPr>
        <w:shd w:val="clear" w:color="auto" w:fill="FFFFFF"/>
        <w:rPr>
          <w:rFonts w:ascii="Georgia" w:eastAsia="Georgia" w:hAnsi="Georgia" w:cs="Georgia"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8"/>
          <w:szCs w:val="28"/>
        </w:rPr>
        <w:t>Ari Kolas is GM of Apollo Enterprises in Rochester MN.</w:t>
      </w:r>
    </w:p>
    <w:p w:rsidR="00393487" w:rsidRDefault="002A5A91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393487" w:rsidRDefault="002A5A91">
      <w:pPr>
        <w:shd w:val="clear" w:color="auto" w:fill="FFFFFF"/>
        <w:rPr>
          <w:rFonts w:ascii="Georgia" w:eastAsia="Georgia" w:hAnsi="Georgia" w:cs="Georgia"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8"/>
          <w:szCs w:val="28"/>
        </w:rPr>
        <w:t xml:space="preserve">Ari attended University of Minnesota for </w:t>
      </w:r>
      <w:proofErr w:type="gramStart"/>
      <w:r>
        <w:rPr>
          <w:rFonts w:ascii="Georgia" w:eastAsia="Georgia" w:hAnsi="Georgia" w:cs="Georgia"/>
          <w:color w:val="111111"/>
          <w:sz w:val="28"/>
          <w:szCs w:val="28"/>
        </w:rPr>
        <w:t>undergrad  and</w:t>
      </w:r>
      <w:proofErr w:type="gramEnd"/>
      <w:r>
        <w:rPr>
          <w:rFonts w:ascii="Georgia" w:eastAsia="Georgia" w:hAnsi="Georgia" w:cs="Georgia"/>
          <w:color w:val="111111"/>
          <w:sz w:val="28"/>
          <w:szCs w:val="28"/>
        </w:rPr>
        <w:t xml:space="preserve"> got an MBA at University of St Thomas.  He manages his family's business enterprises which includes 5 Apollo Liquor locations, Shell Brand Convenience stores and various real estate properties through</w:t>
      </w:r>
      <w:r>
        <w:rPr>
          <w:rFonts w:ascii="Georgia" w:eastAsia="Georgia" w:hAnsi="Georgia" w:cs="Georgia"/>
          <w:color w:val="111111"/>
          <w:sz w:val="28"/>
          <w:szCs w:val="28"/>
        </w:rPr>
        <w:t>out Minnesota.</w:t>
      </w:r>
    </w:p>
    <w:p w:rsidR="00393487" w:rsidRDefault="002A5A91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393487" w:rsidRDefault="002A5A91">
      <w:pPr>
        <w:shd w:val="clear" w:color="auto" w:fill="FFFFFF"/>
        <w:rPr>
          <w:rFonts w:ascii="Georgia" w:eastAsia="Georgia" w:hAnsi="Georgia" w:cs="Georgia"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8"/>
          <w:szCs w:val="28"/>
        </w:rPr>
        <w:t xml:space="preserve">Ari has served on the Choral Arts Ensemble Board, Rochester Civic Theatre Board and the Rochester Rotary Risers Board of Directors.  </w:t>
      </w:r>
    </w:p>
    <w:p w:rsidR="00393487" w:rsidRDefault="002A5A91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393487" w:rsidRDefault="002A5A91">
      <w:pPr>
        <w:shd w:val="clear" w:color="auto" w:fill="FFFFFF"/>
        <w:rPr>
          <w:rFonts w:ascii="Georgia" w:eastAsia="Georgia" w:hAnsi="Georgia" w:cs="Georgia"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8"/>
          <w:szCs w:val="28"/>
        </w:rPr>
        <w:t xml:space="preserve">Ari has also served in virtually every capacity at the Holy </w:t>
      </w:r>
      <w:proofErr w:type="spellStart"/>
      <w:r>
        <w:rPr>
          <w:rFonts w:ascii="Georgia" w:eastAsia="Georgia" w:hAnsi="Georgia" w:cs="Georgia"/>
          <w:color w:val="111111"/>
          <w:sz w:val="28"/>
          <w:szCs w:val="28"/>
        </w:rPr>
        <w:t>Anargyroi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</w:rPr>
        <w:t xml:space="preserve"> Greek Orthodox Church in Rocheste</w:t>
      </w:r>
      <w:r>
        <w:rPr>
          <w:rFonts w:ascii="Georgia" w:eastAsia="Georgia" w:hAnsi="Georgia" w:cs="Georgia"/>
          <w:color w:val="111111"/>
          <w:sz w:val="28"/>
          <w:szCs w:val="28"/>
        </w:rPr>
        <w:t xml:space="preserve">r.  Including President, Treasurer and Secretary.  Ari has also been chairperson for the Annual Greek Festival which happens every August.  The Original Rochester Greek Festival is the oldest and Largest </w:t>
      </w:r>
      <w:proofErr w:type="spellStart"/>
      <w:r>
        <w:rPr>
          <w:rFonts w:ascii="Georgia" w:eastAsia="Georgia" w:hAnsi="Georgia" w:cs="Georgia"/>
          <w:color w:val="111111"/>
          <w:sz w:val="28"/>
          <w:szCs w:val="28"/>
        </w:rPr>
        <w:t>GreekFest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</w:rPr>
        <w:t xml:space="preserve"> in Minnesota.  Ari currently serves on the</w:t>
      </w:r>
      <w:r>
        <w:rPr>
          <w:rFonts w:ascii="Georgia" w:eastAsia="Georgia" w:hAnsi="Georgia" w:cs="Georgia"/>
          <w:color w:val="111111"/>
          <w:sz w:val="28"/>
          <w:szCs w:val="28"/>
        </w:rPr>
        <w:t xml:space="preserve"> Executive Committee for the </w:t>
      </w:r>
      <w:proofErr w:type="spellStart"/>
      <w:r>
        <w:rPr>
          <w:rFonts w:ascii="Georgia" w:eastAsia="Georgia" w:hAnsi="Georgia" w:cs="Georgia"/>
          <w:color w:val="111111"/>
          <w:sz w:val="28"/>
          <w:szCs w:val="28"/>
        </w:rPr>
        <w:t>GreekFest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</w:rPr>
        <w:t>.</w:t>
      </w:r>
    </w:p>
    <w:p w:rsidR="00393487" w:rsidRDefault="002A5A91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393487" w:rsidRDefault="002A5A91">
      <w:pPr>
        <w:shd w:val="clear" w:color="auto" w:fill="FFFFFF"/>
        <w:rPr>
          <w:rFonts w:ascii="Georgia" w:eastAsia="Georgia" w:hAnsi="Georgia" w:cs="Georgia"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8"/>
          <w:szCs w:val="28"/>
        </w:rPr>
        <w:t xml:space="preserve">Ari has also been President of the Rochester Chapter of </w:t>
      </w:r>
      <w:proofErr w:type="gramStart"/>
      <w:r>
        <w:rPr>
          <w:rFonts w:ascii="Georgia" w:eastAsia="Georgia" w:hAnsi="Georgia" w:cs="Georgia"/>
          <w:color w:val="111111"/>
          <w:sz w:val="28"/>
          <w:szCs w:val="28"/>
        </w:rPr>
        <w:t>AHEPA(</w:t>
      </w:r>
      <w:proofErr w:type="gramEnd"/>
      <w:r>
        <w:rPr>
          <w:rFonts w:ascii="Georgia" w:eastAsia="Georgia" w:hAnsi="Georgia" w:cs="Georgia"/>
          <w:color w:val="111111"/>
          <w:sz w:val="28"/>
          <w:szCs w:val="28"/>
        </w:rPr>
        <w:t xml:space="preserve">American Hellenic Education and Progressive Association.)  AHEPA is a Worldwide organization which provides </w:t>
      </w:r>
      <w:proofErr w:type="gramStart"/>
      <w:r>
        <w:rPr>
          <w:rFonts w:ascii="Georgia" w:eastAsia="Georgia" w:hAnsi="Georgia" w:cs="Georgia"/>
          <w:color w:val="111111"/>
          <w:sz w:val="28"/>
          <w:szCs w:val="28"/>
        </w:rPr>
        <w:t>millions</w:t>
      </w:r>
      <w:proofErr w:type="gramEnd"/>
      <w:r>
        <w:rPr>
          <w:rFonts w:ascii="Georgia" w:eastAsia="Georgia" w:hAnsi="Georgia" w:cs="Georgia"/>
          <w:color w:val="111111"/>
          <w:sz w:val="28"/>
          <w:szCs w:val="28"/>
        </w:rPr>
        <w:t xml:space="preserve"> dollars a year to various charities</w:t>
      </w:r>
      <w:r>
        <w:rPr>
          <w:rFonts w:ascii="Georgia" w:eastAsia="Georgia" w:hAnsi="Georgia" w:cs="Georgia"/>
          <w:color w:val="111111"/>
          <w:sz w:val="28"/>
          <w:szCs w:val="28"/>
        </w:rPr>
        <w:t>, and other activities.</w:t>
      </w:r>
    </w:p>
    <w:p w:rsidR="00393487" w:rsidRDefault="00393487"/>
    <w:sectPr w:rsidR="003934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3487"/>
    <w:rsid w:val="002A5A91"/>
    <w:rsid w:val="003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CFABA-D5B8-460C-96A8-04778887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Sinead Chick</cp:lastModifiedBy>
  <cp:revision>2</cp:revision>
  <dcterms:created xsi:type="dcterms:W3CDTF">2017-05-31T18:26:00Z</dcterms:created>
  <dcterms:modified xsi:type="dcterms:W3CDTF">2017-05-31T18:26:00Z</dcterms:modified>
</cp:coreProperties>
</file>