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7E16" w:rsidRDefault="00F55BAD">
      <w:pPr>
        <w:rPr>
          <w:rFonts w:ascii="Georgia" w:eastAsia="Georgia" w:hAnsi="Georgia" w:cs="Georgia"/>
          <w:color w:val="111111"/>
          <w:sz w:val="36"/>
          <w:szCs w:val="36"/>
          <w:highlight w:val="white"/>
        </w:rPr>
      </w:pPr>
      <w:bookmarkStart w:id="0" w:name="_GoBack"/>
      <w:bookmarkEnd w:id="0"/>
      <w:r>
        <w:rPr>
          <w:rFonts w:ascii="Georgia" w:eastAsia="Georgia" w:hAnsi="Georgia" w:cs="Georgia"/>
          <w:color w:val="111111"/>
          <w:sz w:val="36"/>
          <w:szCs w:val="36"/>
          <w:highlight w:val="white"/>
        </w:rPr>
        <w:t>Rochester Civic Theatre Company</w:t>
      </w:r>
    </w:p>
    <w:p w:rsidR="00EB7E16" w:rsidRDefault="00EB7E16">
      <w:pPr>
        <w:rPr>
          <w:rFonts w:ascii="Georgia" w:eastAsia="Georgia" w:hAnsi="Georgia" w:cs="Georgia"/>
          <w:color w:val="111111"/>
          <w:sz w:val="28"/>
          <w:szCs w:val="28"/>
          <w:highlight w:val="white"/>
        </w:rPr>
      </w:pPr>
    </w:p>
    <w:p w:rsidR="00EB7E16" w:rsidRDefault="00F55BAD">
      <w:pPr>
        <w:rPr>
          <w:rFonts w:ascii="Georgia" w:eastAsia="Georgia" w:hAnsi="Georgia" w:cs="Georgia"/>
          <w:color w:val="111111"/>
          <w:sz w:val="28"/>
          <w:szCs w:val="28"/>
          <w:highlight w:val="white"/>
        </w:rPr>
      </w:pPr>
      <w:r>
        <w:rPr>
          <w:rFonts w:ascii="Georgia" w:eastAsia="Georgia" w:hAnsi="Georgia" w:cs="Georgia"/>
          <w:color w:val="111111"/>
          <w:sz w:val="28"/>
          <w:szCs w:val="28"/>
          <w:highlight w:val="white"/>
        </w:rPr>
        <w:t xml:space="preserve">Board of Director:  </w:t>
      </w:r>
      <w:r>
        <w:rPr>
          <w:rFonts w:ascii="Georgia" w:eastAsia="Georgia" w:hAnsi="Georgia" w:cs="Georgia"/>
          <w:color w:val="111111"/>
          <w:sz w:val="28"/>
          <w:szCs w:val="28"/>
          <w:highlight w:val="white"/>
        </w:rPr>
        <w:tab/>
      </w:r>
      <w:r>
        <w:rPr>
          <w:rFonts w:ascii="Georgia" w:eastAsia="Georgia" w:hAnsi="Georgia" w:cs="Georgia"/>
          <w:color w:val="111111"/>
          <w:sz w:val="28"/>
          <w:szCs w:val="28"/>
          <w:highlight w:val="white"/>
        </w:rPr>
        <w:tab/>
      </w:r>
      <w:r>
        <w:rPr>
          <w:rFonts w:ascii="Georgia" w:eastAsia="Georgia" w:hAnsi="Georgia" w:cs="Georgia"/>
          <w:color w:val="111111"/>
          <w:sz w:val="28"/>
          <w:szCs w:val="28"/>
          <w:highlight w:val="white"/>
        </w:rPr>
        <w:tab/>
      </w:r>
      <w:proofErr w:type="spellStart"/>
      <w:r>
        <w:rPr>
          <w:rFonts w:ascii="Georgia" w:eastAsia="Georgia" w:hAnsi="Georgia" w:cs="Georgia"/>
          <w:color w:val="111111"/>
          <w:sz w:val="28"/>
          <w:szCs w:val="28"/>
          <w:highlight w:val="white"/>
        </w:rPr>
        <w:t>Annalissa</w:t>
      </w:r>
      <w:proofErr w:type="spellEnd"/>
      <w:r>
        <w:rPr>
          <w:rFonts w:ascii="Georgia" w:eastAsia="Georgia" w:hAnsi="Georgia" w:cs="Georgia"/>
          <w:color w:val="111111"/>
          <w:sz w:val="28"/>
          <w:szCs w:val="28"/>
          <w:highlight w:val="white"/>
        </w:rPr>
        <w:t xml:space="preserve"> Johnson</w:t>
      </w:r>
    </w:p>
    <w:p w:rsidR="00EB7E16" w:rsidRDefault="00EB7E16">
      <w:pPr>
        <w:rPr>
          <w:rFonts w:ascii="Georgia" w:eastAsia="Georgia" w:hAnsi="Georgia" w:cs="Georgia"/>
          <w:color w:val="111111"/>
          <w:sz w:val="28"/>
          <w:szCs w:val="28"/>
          <w:highlight w:val="white"/>
        </w:rPr>
      </w:pPr>
    </w:p>
    <w:p w:rsidR="00EB7E16" w:rsidRDefault="00F55BAD">
      <w:pPr>
        <w:rPr>
          <w:rFonts w:ascii="Georgia" w:eastAsia="Georgia" w:hAnsi="Georgia" w:cs="Georgia"/>
          <w:color w:val="111111"/>
          <w:sz w:val="28"/>
          <w:szCs w:val="28"/>
          <w:highlight w:val="white"/>
        </w:rPr>
      </w:pPr>
      <w:proofErr w:type="spellStart"/>
      <w:r>
        <w:rPr>
          <w:rFonts w:ascii="Georgia" w:eastAsia="Georgia" w:hAnsi="Georgia" w:cs="Georgia"/>
          <w:color w:val="111111"/>
          <w:sz w:val="28"/>
          <w:szCs w:val="28"/>
          <w:highlight w:val="white"/>
        </w:rPr>
        <w:t>Annalissa</w:t>
      </w:r>
      <w:proofErr w:type="spellEnd"/>
      <w:r>
        <w:rPr>
          <w:rFonts w:ascii="Georgia" w:eastAsia="Georgia" w:hAnsi="Georgia" w:cs="Georgia"/>
          <w:color w:val="111111"/>
          <w:sz w:val="28"/>
          <w:szCs w:val="28"/>
          <w:highlight w:val="white"/>
        </w:rPr>
        <w:t xml:space="preserve"> is the owner and trainer of Good Dog Camp, Inc.  She trains owners to confidently communicate with their pets.  In addition, she manages a retail side of the business, hires, trains and manages employees along with maintaining marketing her busin</w:t>
      </w:r>
      <w:r>
        <w:rPr>
          <w:rFonts w:ascii="Georgia" w:eastAsia="Georgia" w:hAnsi="Georgia" w:cs="Georgia"/>
          <w:color w:val="111111"/>
          <w:sz w:val="28"/>
          <w:szCs w:val="28"/>
          <w:highlight w:val="white"/>
        </w:rPr>
        <w:t xml:space="preserve">ess.    </w:t>
      </w:r>
    </w:p>
    <w:p w:rsidR="00EB7E16" w:rsidRDefault="00EB7E16">
      <w:pPr>
        <w:rPr>
          <w:rFonts w:ascii="Georgia" w:eastAsia="Georgia" w:hAnsi="Georgia" w:cs="Georgia"/>
          <w:color w:val="111111"/>
          <w:sz w:val="28"/>
          <w:szCs w:val="28"/>
          <w:highlight w:val="white"/>
        </w:rPr>
      </w:pPr>
    </w:p>
    <w:p w:rsidR="00EB7E16" w:rsidRDefault="00F55BAD">
      <w:pPr>
        <w:rPr>
          <w:rFonts w:ascii="Georgia" w:eastAsia="Georgia" w:hAnsi="Georgia" w:cs="Georgia"/>
          <w:color w:val="111111"/>
          <w:sz w:val="28"/>
          <w:szCs w:val="28"/>
          <w:highlight w:val="white"/>
        </w:rPr>
      </w:pPr>
      <w:proofErr w:type="spellStart"/>
      <w:r>
        <w:rPr>
          <w:rFonts w:ascii="Georgia" w:eastAsia="Georgia" w:hAnsi="Georgia" w:cs="Georgia"/>
          <w:color w:val="111111"/>
          <w:sz w:val="28"/>
          <w:szCs w:val="28"/>
          <w:highlight w:val="white"/>
        </w:rPr>
        <w:t>Annalissa</w:t>
      </w:r>
      <w:proofErr w:type="spellEnd"/>
      <w:r>
        <w:rPr>
          <w:rFonts w:ascii="Georgia" w:eastAsia="Georgia" w:hAnsi="Georgia" w:cs="Georgia"/>
          <w:color w:val="111111"/>
          <w:sz w:val="28"/>
          <w:szCs w:val="28"/>
          <w:highlight w:val="white"/>
        </w:rPr>
        <w:t xml:space="preserve"> attended Northwestern College in Orange City, IA where she was a biology major with an emphasis on environmental science and a political science minor.  Currently, </w:t>
      </w:r>
      <w:proofErr w:type="spellStart"/>
      <w:r>
        <w:rPr>
          <w:rFonts w:ascii="Georgia" w:eastAsia="Georgia" w:hAnsi="Georgia" w:cs="Georgia"/>
          <w:color w:val="111111"/>
          <w:sz w:val="28"/>
          <w:szCs w:val="28"/>
          <w:highlight w:val="white"/>
        </w:rPr>
        <w:t>Annalissa</w:t>
      </w:r>
      <w:proofErr w:type="spellEnd"/>
      <w:r>
        <w:rPr>
          <w:rFonts w:ascii="Georgia" w:eastAsia="Georgia" w:hAnsi="Georgia" w:cs="Georgia"/>
          <w:color w:val="111111"/>
          <w:sz w:val="28"/>
          <w:szCs w:val="28"/>
          <w:highlight w:val="white"/>
        </w:rPr>
        <w:t xml:space="preserve"> holds numerous registrations and certifications relative to th</w:t>
      </w:r>
      <w:r>
        <w:rPr>
          <w:rFonts w:ascii="Georgia" w:eastAsia="Georgia" w:hAnsi="Georgia" w:cs="Georgia"/>
          <w:color w:val="111111"/>
          <w:sz w:val="28"/>
          <w:szCs w:val="28"/>
          <w:highlight w:val="white"/>
        </w:rPr>
        <w:t xml:space="preserve">e dog training industry.  </w:t>
      </w:r>
    </w:p>
    <w:p w:rsidR="00EB7E16" w:rsidRDefault="00EB7E16">
      <w:pPr>
        <w:rPr>
          <w:rFonts w:ascii="Georgia" w:eastAsia="Georgia" w:hAnsi="Georgia" w:cs="Georgia"/>
          <w:color w:val="111111"/>
          <w:sz w:val="28"/>
          <w:szCs w:val="28"/>
          <w:highlight w:val="white"/>
        </w:rPr>
      </w:pPr>
    </w:p>
    <w:p w:rsidR="00EB7E16" w:rsidRDefault="00F55BAD">
      <w:pPr>
        <w:rPr>
          <w:rFonts w:ascii="Georgia" w:eastAsia="Georgia" w:hAnsi="Georgia" w:cs="Georgia"/>
          <w:color w:val="111111"/>
          <w:sz w:val="28"/>
          <w:szCs w:val="28"/>
          <w:highlight w:val="white"/>
        </w:rPr>
      </w:pPr>
      <w:proofErr w:type="spellStart"/>
      <w:r>
        <w:rPr>
          <w:rFonts w:ascii="Georgia" w:eastAsia="Georgia" w:hAnsi="Georgia" w:cs="Georgia"/>
          <w:color w:val="111111"/>
          <w:sz w:val="28"/>
          <w:szCs w:val="28"/>
          <w:highlight w:val="white"/>
        </w:rPr>
        <w:t>Annalissa</w:t>
      </w:r>
      <w:proofErr w:type="spellEnd"/>
      <w:r>
        <w:rPr>
          <w:rFonts w:ascii="Georgia" w:eastAsia="Georgia" w:hAnsi="Georgia" w:cs="Georgia"/>
          <w:color w:val="111111"/>
          <w:sz w:val="28"/>
          <w:szCs w:val="28"/>
          <w:highlight w:val="white"/>
        </w:rPr>
        <w:t xml:space="preserve"> is currently serving as a Rochester City Council member representing Ward 6 in Northwest, Rochester.  In addition, she is on the Rochester Arts Center board and the Twin Cities Bernese Mountain Dog Club.  In recent yea</w:t>
      </w:r>
      <w:r>
        <w:rPr>
          <w:rFonts w:ascii="Georgia" w:eastAsia="Georgia" w:hAnsi="Georgia" w:cs="Georgia"/>
          <w:color w:val="111111"/>
          <w:sz w:val="28"/>
          <w:szCs w:val="28"/>
          <w:highlight w:val="white"/>
        </w:rPr>
        <w:t xml:space="preserve">rs, </w:t>
      </w:r>
      <w:proofErr w:type="spellStart"/>
      <w:r>
        <w:rPr>
          <w:rFonts w:ascii="Georgia" w:eastAsia="Georgia" w:hAnsi="Georgia" w:cs="Georgia"/>
          <w:color w:val="111111"/>
          <w:sz w:val="28"/>
          <w:szCs w:val="28"/>
          <w:highlight w:val="white"/>
        </w:rPr>
        <w:t>Annalissa</w:t>
      </w:r>
      <w:proofErr w:type="spellEnd"/>
      <w:r>
        <w:rPr>
          <w:rFonts w:ascii="Georgia" w:eastAsia="Georgia" w:hAnsi="Georgia" w:cs="Georgia"/>
          <w:color w:val="111111"/>
          <w:sz w:val="28"/>
          <w:szCs w:val="28"/>
          <w:highlight w:val="white"/>
        </w:rPr>
        <w:t xml:space="preserve"> has served as an Ambassador with the Rochester Area Chamber of Commerce, </w:t>
      </w:r>
      <w:proofErr w:type="spellStart"/>
      <w:r>
        <w:rPr>
          <w:rFonts w:ascii="Georgia" w:eastAsia="Georgia" w:hAnsi="Georgia" w:cs="Georgia"/>
          <w:color w:val="111111"/>
          <w:sz w:val="28"/>
          <w:szCs w:val="28"/>
          <w:highlight w:val="white"/>
        </w:rPr>
        <w:t>RNeighbors</w:t>
      </w:r>
      <w:proofErr w:type="spellEnd"/>
      <w:r>
        <w:rPr>
          <w:rFonts w:ascii="Georgia" w:eastAsia="Georgia" w:hAnsi="Georgia" w:cs="Georgia"/>
          <w:color w:val="111111"/>
          <w:sz w:val="28"/>
          <w:szCs w:val="28"/>
          <w:highlight w:val="white"/>
        </w:rPr>
        <w:t xml:space="preserve"> Tree Planting and Litter Bit Better Campaign and a volunteer for the United Way of Olmsted County Food Clean Up.  </w:t>
      </w:r>
    </w:p>
    <w:p w:rsidR="00EB7E16" w:rsidRDefault="00EB7E16">
      <w:pPr>
        <w:rPr>
          <w:rFonts w:ascii="Georgia" w:eastAsia="Georgia" w:hAnsi="Georgia" w:cs="Georgia"/>
          <w:color w:val="111111"/>
          <w:sz w:val="28"/>
          <w:szCs w:val="28"/>
          <w:highlight w:val="white"/>
        </w:rPr>
      </w:pPr>
    </w:p>
    <w:p w:rsidR="00EB7E16" w:rsidRDefault="00EB7E16">
      <w:pPr>
        <w:rPr>
          <w:rFonts w:ascii="Georgia" w:eastAsia="Georgia" w:hAnsi="Georgia" w:cs="Georgia"/>
          <w:color w:val="111111"/>
          <w:sz w:val="21"/>
          <w:szCs w:val="21"/>
          <w:highlight w:val="white"/>
        </w:rPr>
      </w:pPr>
    </w:p>
    <w:p w:rsidR="00EB7E16" w:rsidRDefault="00EB7E16"/>
    <w:sectPr w:rsidR="00EB7E16">
      <w:pgSz w:w="12240" w:h="15840"/>
      <w:pgMar w:top="1440" w:right="162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7E16"/>
    <w:rsid w:val="00EB7E16"/>
    <w:rsid w:val="00F5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3E312-EC4D-4A96-B6C9-9560B8B7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Sinead Chick</cp:lastModifiedBy>
  <cp:revision>2</cp:revision>
  <dcterms:created xsi:type="dcterms:W3CDTF">2017-05-31T18:25:00Z</dcterms:created>
  <dcterms:modified xsi:type="dcterms:W3CDTF">2017-05-31T18:25:00Z</dcterms:modified>
</cp:coreProperties>
</file>