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5069" w:rsidRDefault="004B334F">
      <w:pPr>
        <w:ind w:left="-900"/>
        <w:jc w:val="center"/>
        <w:rPr>
          <w:rFonts w:ascii="Georgia" w:eastAsia="Georgia" w:hAnsi="Georgia" w:cs="Georgia"/>
          <w:sz w:val="36"/>
          <w:szCs w:val="36"/>
        </w:rPr>
      </w:pPr>
      <w:bookmarkStart w:id="0" w:name="_p6jwayy2fhcv" w:colFirst="0" w:colLast="0"/>
      <w:bookmarkStart w:id="1" w:name="_GoBack"/>
      <w:bookmarkEnd w:id="0"/>
      <w:bookmarkEnd w:id="1"/>
      <w:r>
        <w:rPr>
          <w:rFonts w:ascii="Georgia" w:eastAsia="Georgia" w:hAnsi="Georgia" w:cs="Georgia"/>
          <w:sz w:val="36"/>
          <w:szCs w:val="36"/>
        </w:rPr>
        <w:t>Rochester Civic Theatre Company</w:t>
      </w:r>
    </w:p>
    <w:p w:rsidR="00D75069" w:rsidRDefault="00D75069">
      <w:pPr>
        <w:ind w:left="-900"/>
        <w:rPr>
          <w:rFonts w:ascii="Georgia" w:eastAsia="Georgia" w:hAnsi="Georgia" w:cs="Georgia"/>
          <w:sz w:val="28"/>
          <w:szCs w:val="28"/>
        </w:rPr>
      </w:pPr>
      <w:bookmarkStart w:id="2" w:name="_tif96ny0ds3i" w:colFirst="0" w:colLast="0"/>
      <w:bookmarkEnd w:id="2"/>
    </w:p>
    <w:p w:rsidR="00D75069" w:rsidRDefault="004B334F">
      <w:pPr>
        <w:ind w:left="-900"/>
        <w:rPr>
          <w:rFonts w:ascii="Georgia" w:eastAsia="Georgia" w:hAnsi="Georgia" w:cs="Georgia"/>
          <w:sz w:val="28"/>
          <w:szCs w:val="28"/>
        </w:rPr>
      </w:pPr>
      <w:bookmarkStart w:id="3" w:name="_28srrar3ll2v" w:colFirst="0" w:colLast="0"/>
      <w:bookmarkEnd w:id="3"/>
      <w:r>
        <w:rPr>
          <w:rFonts w:ascii="Georgia" w:eastAsia="Georgia" w:hAnsi="Georgia" w:cs="Georgia"/>
          <w:sz w:val="28"/>
          <w:szCs w:val="28"/>
        </w:rPr>
        <w:t>Board of Director:  Heather D. Holmes</w:t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</w:p>
    <w:p w:rsidR="00D75069" w:rsidRDefault="00D75069">
      <w:pPr>
        <w:ind w:left="-900"/>
        <w:rPr>
          <w:rFonts w:ascii="Georgia" w:eastAsia="Georgia" w:hAnsi="Georgia" w:cs="Georgia"/>
          <w:sz w:val="28"/>
          <w:szCs w:val="28"/>
        </w:rPr>
      </w:pPr>
      <w:bookmarkStart w:id="4" w:name="_gjdgxs" w:colFirst="0" w:colLast="0"/>
      <w:bookmarkEnd w:id="4"/>
    </w:p>
    <w:p w:rsidR="00D75069" w:rsidRDefault="00D75069">
      <w:pPr>
        <w:ind w:left="-900"/>
        <w:rPr>
          <w:rFonts w:ascii="Georgia" w:eastAsia="Georgia" w:hAnsi="Georgia" w:cs="Georgia"/>
          <w:sz w:val="28"/>
          <w:szCs w:val="28"/>
        </w:rPr>
      </w:pPr>
    </w:p>
    <w:p w:rsidR="00D75069" w:rsidRDefault="004B334F">
      <w:pPr>
        <w:ind w:left="-90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Heather Holmes is Project Director of Journey to Growth and Vice President of Marketing for Rochester Area Economic Development, Inc. </w:t>
      </w:r>
    </w:p>
    <w:p w:rsidR="00D75069" w:rsidRDefault="00D75069">
      <w:pPr>
        <w:ind w:left="-900"/>
        <w:rPr>
          <w:rFonts w:ascii="Georgia" w:eastAsia="Georgia" w:hAnsi="Georgia" w:cs="Georgia"/>
          <w:sz w:val="28"/>
          <w:szCs w:val="28"/>
        </w:rPr>
      </w:pPr>
    </w:p>
    <w:p w:rsidR="00D75069" w:rsidRDefault="004B334F">
      <w:pPr>
        <w:ind w:left="-90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Previously Heather owned her own advertising agency, was Creative Services Director for ABC 6 News and managed promotions for News 12 Connecticut.</w:t>
      </w:r>
    </w:p>
    <w:p w:rsidR="00D75069" w:rsidRDefault="00D75069">
      <w:pPr>
        <w:ind w:left="-900"/>
        <w:rPr>
          <w:rFonts w:ascii="Georgia" w:eastAsia="Georgia" w:hAnsi="Georgia" w:cs="Georgia"/>
          <w:sz w:val="28"/>
          <w:szCs w:val="28"/>
        </w:rPr>
      </w:pPr>
    </w:p>
    <w:p w:rsidR="00D75069" w:rsidRDefault="004B334F">
      <w:pPr>
        <w:ind w:left="-90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Much of her career was in television news and promotion and Heather has won numerous awards for her marketin</w:t>
      </w:r>
      <w:r>
        <w:rPr>
          <w:rFonts w:ascii="Georgia" w:eastAsia="Georgia" w:hAnsi="Georgia" w:cs="Georgia"/>
          <w:sz w:val="28"/>
          <w:szCs w:val="28"/>
        </w:rPr>
        <w:t>g, writing, video production, directing and editing including a New York Festival and Emmy nomination.</w:t>
      </w:r>
    </w:p>
    <w:p w:rsidR="00D75069" w:rsidRDefault="00D75069">
      <w:pPr>
        <w:ind w:left="-900"/>
        <w:rPr>
          <w:rFonts w:ascii="Georgia" w:eastAsia="Georgia" w:hAnsi="Georgia" w:cs="Georgia"/>
          <w:sz w:val="28"/>
          <w:szCs w:val="28"/>
        </w:rPr>
      </w:pPr>
    </w:p>
    <w:p w:rsidR="00D75069" w:rsidRDefault="004B334F">
      <w:pPr>
        <w:ind w:left="-90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Heather attended Minot State University and majored in Communications and Broadcast Journalism.</w:t>
      </w:r>
    </w:p>
    <w:p w:rsidR="00D75069" w:rsidRDefault="00D75069">
      <w:pPr>
        <w:ind w:left="-900"/>
        <w:rPr>
          <w:rFonts w:ascii="Georgia" w:eastAsia="Georgia" w:hAnsi="Georgia" w:cs="Georgia"/>
          <w:sz w:val="28"/>
          <w:szCs w:val="28"/>
        </w:rPr>
      </w:pPr>
    </w:p>
    <w:p w:rsidR="00D75069" w:rsidRDefault="004B334F">
      <w:pPr>
        <w:ind w:left="-90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Heather serves as President of the Rochester Civic Thea</w:t>
      </w:r>
      <w:r>
        <w:rPr>
          <w:rFonts w:ascii="Georgia" w:eastAsia="Georgia" w:hAnsi="Georgia" w:cs="Georgia"/>
          <w:sz w:val="28"/>
          <w:szCs w:val="28"/>
        </w:rPr>
        <w:t>tre Board of Directors, sits on the Rotary Club of Rochester Board of Directors, serves as Public Image Chair for her Rotary District; overseeing 65 clubs, serves on the Ronald McDonald House Board of Trustees and 125 Live fundraising committee.</w:t>
      </w:r>
    </w:p>
    <w:p w:rsidR="00D75069" w:rsidRDefault="00D75069">
      <w:pPr>
        <w:ind w:left="-900"/>
        <w:rPr>
          <w:rFonts w:ascii="Georgia" w:eastAsia="Georgia" w:hAnsi="Georgia" w:cs="Georgia"/>
          <w:sz w:val="28"/>
          <w:szCs w:val="28"/>
        </w:rPr>
      </w:pPr>
    </w:p>
    <w:p w:rsidR="00D75069" w:rsidRDefault="004B334F">
      <w:pPr>
        <w:ind w:left="-900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Something</w:t>
      </w:r>
      <w:r>
        <w:rPr>
          <w:rFonts w:ascii="Georgia" w:eastAsia="Georgia" w:hAnsi="Georgia" w:cs="Georgia"/>
          <w:sz w:val="28"/>
          <w:szCs w:val="28"/>
        </w:rPr>
        <w:t xml:space="preserve"> many don’t know about Heather; she graduated high school with a class of eight students- 7 boys and herself and was a diesel mechanic in the Army National Guard for 6 years.</w:t>
      </w:r>
    </w:p>
    <w:p w:rsidR="00D75069" w:rsidRDefault="00D75069">
      <w:pPr>
        <w:ind w:left="-900"/>
        <w:rPr>
          <w:rFonts w:ascii="Times" w:eastAsia="Times" w:hAnsi="Times" w:cs="Times"/>
        </w:rPr>
      </w:pPr>
    </w:p>
    <w:p w:rsidR="00D75069" w:rsidRDefault="00D75069"/>
    <w:sectPr w:rsidR="00D75069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5069"/>
    <w:rsid w:val="004B334F"/>
    <w:rsid w:val="00D7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C9A84-858A-4C9C-8B29-F588887F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Sinead Chick</cp:lastModifiedBy>
  <cp:revision>2</cp:revision>
  <dcterms:created xsi:type="dcterms:W3CDTF">2017-05-31T18:25:00Z</dcterms:created>
  <dcterms:modified xsi:type="dcterms:W3CDTF">2017-05-31T18:25:00Z</dcterms:modified>
</cp:coreProperties>
</file>