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4DB2" w:rsidRDefault="008241F2">
      <w:pPr>
        <w:rPr>
          <w:rFonts w:ascii="Georgia" w:eastAsia="Georgia" w:hAnsi="Georgia" w:cs="Georgia"/>
          <w:color w:val="111111"/>
          <w:sz w:val="36"/>
          <w:szCs w:val="36"/>
          <w:highlight w:val="white"/>
        </w:rPr>
      </w:pPr>
      <w:bookmarkStart w:id="0" w:name="_GoBack"/>
      <w:bookmarkEnd w:id="0"/>
      <w:r>
        <w:rPr>
          <w:rFonts w:ascii="Georgia" w:eastAsia="Georgia" w:hAnsi="Georgia" w:cs="Georgia"/>
          <w:color w:val="111111"/>
          <w:sz w:val="36"/>
          <w:szCs w:val="36"/>
          <w:highlight w:val="white"/>
        </w:rPr>
        <w:t xml:space="preserve">Rochester Civic Theatre Company </w:t>
      </w:r>
    </w:p>
    <w:p w:rsidR="002F4DB2" w:rsidRDefault="002F4DB2">
      <w:pPr>
        <w:rPr>
          <w:rFonts w:ascii="Georgia" w:eastAsia="Georgia" w:hAnsi="Georgia" w:cs="Georgia"/>
          <w:color w:val="111111"/>
          <w:sz w:val="28"/>
          <w:szCs w:val="28"/>
          <w:highlight w:val="white"/>
        </w:rPr>
      </w:pPr>
    </w:p>
    <w:p w:rsidR="002F4DB2" w:rsidRDefault="008241F2">
      <w:pPr>
        <w:rPr>
          <w:rFonts w:ascii="Georgia" w:eastAsia="Georgia" w:hAnsi="Georgia" w:cs="Georgia"/>
          <w:color w:val="111111"/>
          <w:sz w:val="28"/>
          <w:szCs w:val="28"/>
          <w:highlight w:val="white"/>
        </w:rPr>
      </w:pPr>
      <w:r>
        <w:rPr>
          <w:rFonts w:ascii="Georgia" w:eastAsia="Georgia" w:hAnsi="Georgia" w:cs="Georgia"/>
          <w:color w:val="111111"/>
          <w:sz w:val="28"/>
          <w:szCs w:val="28"/>
          <w:highlight w:val="white"/>
        </w:rPr>
        <w:t xml:space="preserve">Board of Director:  </w:t>
      </w:r>
      <w:r>
        <w:rPr>
          <w:rFonts w:ascii="Georgia" w:eastAsia="Georgia" w:hAnsi="Georgia" w:cs="Georgia"/>
          <w:color w:val="111111"/>
          <w:sz w:val="28"/>
          <w:szCs w:val="28"/>
          <w:highlight w:val="white"/>
        </w:rPr>
        <w:tab/>
      </w:r>
      <w:r>
        <w:rPr>
          <w:rFonts w:ascii="Georgia" w:eastAsia="Georgia" w:hAnsi="Georgia" w:cs="Georgia"/>
          <w:color w:val="111111"/>
          <w:sz w:val="28"/>
          <w:szCs w:val="28"/>
          <w:highlight w:val="white"/>
        </w:rPr>
        <w:tab/>
        <w:t>Laurie Ackerman</w:t>
      </w:r>
    </w:p>
    <w:p w:rsidR="002F4DB2" w:rsidRDefault="002F4DB2">
      <w:pPr>
        <w:rPr>
          <w:rFonts w:ascii="Georgia" w:eastAsia="Georgia" w:hAnsi="Georgia" w:cs="Georgia"/>
          <w:color w:val="111111"/>
          <w:sz w:val="28"/>
          <w:szCs w:val="28"/>
          <w:highlight w:val="white"/>
        </w:rPr>
      </w:pPr>
    </w:p>
    <w:p w:rsidR="002F4DB2" w:rsidRDefault="008241F2">
      <w:pPr>
        <w:rPr>
          <w:rFonts w:ascii="Georgia" w:eastAsia="Georgia" w:hAnsi="Georgia" w:cs="Georgia"/>
          <w:color w:val="111111"/>
          <w:sz w:val="28"/>
          <w:szCs w:val="28"/>
          <w:highlight w:val="white"/>
        </w:rPr>
      </w:pPr>
      <w:r>
        <w:rPr>
          <w:rFonts w:ascii="Georgia" w:eastAsia="Georgia" w:hAnsi="Georgia" w:cs="Georgia"/>
          <w:color w:val="111111"/>
          <w:sz w:val="28"/>
          <w:szCs w:val="28"/>
          <w:highlight w:val="white"/>
        </w:rPr>
        <w:t xml:space="preserve">Laurie Ackerman is the Director of Business Development with Opportunity Services.  Laurie is instrumental in finding competitive employment options for adults with disabilities in our community.  </w:t>
      </w:r>
    </w:p>
    <w:p w:rsidR="002F4DB2" w:rsidRDefault="002F4DB2">
      <w:pPr>
        <w:rPr>
          <w:rFonts w:ascii="Georgia" w:eastAsia="Georgia" w:hAnsi="Georgia" w:cs="Georgia"/>
          <w:color w:val="111111"/>
          <w:sz w:val="28"/>
          <w:szCs w:val="28"/>
          <w:highlight w:val="white"/>
        </w:rPr>
      </w:pPr>
    </w:p>
    <w:p w:rsidR="002F4DB2" w:rsidRDefault="008241F2">
      <w:pPr>
        <w:rPr>
          <w:rFonts w:ascii="Georgia" w:eastAsia="Georgia" w:hAnsi="Georgia" w:cs="Georgia"/>
          <w:color w:val="111111"/>
          <w:sz w:val="28"/>
          <w:szCs w:val="28"/>
          <w:highlight w:val="white"/>
        </w:rPr>
      </w:pPr>
      <w:r>
        <w:rPr>
          <w:rFonts w:ascii="Georgia" w:eastAsia="Georgia" w:hAnsi="Georgia" w:cs="Georgia"/>
          <w:color w:val="111111"/>
          <w:sz w:val="28"/>
          <w:szCs w:val="28"/>
          <w:highlight w:val="white"/>
        </w:rPr>
        <w:t>Laurie has a bachelor’s degree in Organizational Communic</w:t>
      </w:r>
      <w:r>
        <w:rPr>
          <w:rFonts w:ascii="Georgia" w:eastAsia="Georgia" w:hAnsi="Georgia" w:cs="Georgia"/>
          <w:color w:val="111111"/>
          <w:sz w:val="28"/>
          <w:szCs w:val="28"/>
          <w:highlight w:val="white"/>
        </w:rPr>
        <w:t>ation from the University of Wisconsin-</w:t>
      </w:r>
      <w:proofErr w:type="spellStart"/>
      <w:r>
        <w:rPr>
          <w:rFonts w:ascii="Georgia" w:eastAsia="Georgia" w:hAnsi="Georgia" w:cs="Georgia"/>
          <w:color w:val="111111"/>
          <w:sz w:val="28"/>
          <w:szCs w:val="28"/>
          <w:highlight w:val="white"/>
        </w:rPr>
        <w:t>Eau</w:t>
      </w:r>
      <w:proofErr w:type="spellEnd"/>
      <w:r>
        <w:rPr>
          <w:rFonts w:ascii="Georgia" w:eastAsia="Georgia" w:hAnsi="Georgia" w:cs="Georgia"/>
          <w:color w:val="111111"/>
          <w:sz w:val="28"/>
          <w:szCs w:val="28"/>
          <w:highlight w:val="white"/>
        </w:rPr>
        <w:t xml:space="preserve"> Claire.  For 25 years, she was a </w:t>
      </w:r>
      <w:proofErr w:type="gramStart"/>
      <w:r>
        <w:rPr>
          <w:rFonts w:ascii="Georgia" w:eastAsia="Georgia" w:hAnsi="Georgia" w:cs="Georgia"/>
          <w:color w:val="111111"/>
          <w:sz w:val="28"/>
          <w:szCs w:val="28"/>
          <w:highlight w:val="white"/>
        </w:rPr>
        <w:t>high level</w:t>
      </w:r>
      <w:proofErr w:type="gramEnd"/>
      <w:r>
        <w:rPr>
          <w:rFonts w:ascii="Georgia" w:eastAsia="Georgia" w:hAnsi="Georgia" w:cs="Georgia"/>
          <w:color w:val="111111"/>
          <w:sz w:val="28"/>
          <w:szCs w:val="28"/>
          <w:highlight w:val="white"/>
        </w:rPr>
        <w:t xml:space="preserve"> manager with a local entertainment company.  In that role, she was responsible for hiring, training and redirecting employees.  Along with managing many details for larg</w:t>
      </w:r>
      <w:r>
        <w:rPr>
          <w:rFonts w:ascii="Georgia" w:eastAsia="Georgia" w:hAnsi="Georgia" w:cs="Georgia"/>
          <w:color w:val="111111"/>
          <w:sz w:val="28"/>
          <w:szCs w:val="28"/>
          <w:highlight w:val="white"/>
        </w:rPr>
        <w:t xml:space="preserve">e and small events.  </w:t>
      </w:r>
    </w:p>
    <w:p w:rsidR="002F4DB2" w:rsidRDefault="002F4DB2">
      <w:pPr>
        <w:rPr>
          <w:rFonts w:ascii="Georgia" w:eastAsia="Georgia" w:hAnsi="Georgia" w:cs="Georgia"/>
          <w:color w:val="111111"/>
          <w:sz w:val="28"/>
          <w:szCs w:val="28"/>
          <w:highlight w:val="white"/>
        </w:rPr>
      </w:pPr>
    </w:p>
    <w:p w:rsidR="002F4DB2" w:rsidRDefault="008241F2">
      <w:pPr>
        <w:rPr>
          <w:rFonts w:ascii="Georgia" w:eastAsia="Georgia" w:hAnsi="Georgia" w:cs="Georgia"/>
          <w:color w:val="111111"/>
          <w:sz w:val="28"/>
          <w:szCs w:val="28"/>
          <w:highlight w:val="white"/>
        </w:rPr>
      </w:pPr>
      <w:r>
        <w:rPr>
          <w:rFonts w:ascii="Georgia" w:eastAsia="Georgia" w:hAnsi="Georgia" w:cs="Georgia"/>
          <w:color w:val="111111"/>
          <w:sz w:val="28"/>
          <w:szCs w:val="28"/>
          <w:highlight w:val="white"/>
        </w:rPr>
        <w:t xml:space="preserve">Laurie has been active in the Rochester community, serving on the board of directors for </w:t>
      </w:r>
      <w:proofErr w:type="spellStart"/>
      <w:r>
        <w:rPr>
          <w:rFonts w:ascii="Georgia" w:eastAsia="Georgia" w:hAnsi="Georgia" w:cs="Georgia"/>
          <w:color w:val="111111"/>
          <w:sz w:val="28"/>
          <w:szCs w:val="28"/>
          <w:highlight w:val="white"/>
        </w:rPr>
        <w:t>Rochesterfest</w:t>
      </w:r>
      <w:proofErr w:type="spellEnd"/>
      <w:r>
        <w:rPr>
          <w:rFonts w:ascii="Georgia" w:eastAsia="Georgia" w:hAnsi="Georgia" w:cs="Georgia"/>
          <w:color w:val="111111"/>
          <w:sz w:val="28"/>
          <w:szCs w:val="28"/>
          <w:highlight w:val="white"/>
        </w:rPr>
        <w:t xml:space="preserve"> as well as being an event chairperson for many years.  Laurie is an active member on the Journey to Growth - Diversity and Inclusi</w:t>
      </w:r>
      <w:r>
        <w:rPr>
          <w:rFonts w:ascii="Georgia" w:eastAsia="Georgia" w:hAnsi="Georgia" w:cs="Georgia"/>
          <w:color w:val="111111"/>
          <w:sz w:val="28"/>
          <w:szCs w:val="28"/>
          <w:highlight w:val="white"/>
        </w:rPr>
        <w:t>on subcommittee as well as an Ambassador for the Rochester Area Chamber of Commerce.  Laurie has been involved with Festival of Trees for Hiawatha Homes since she 1999 in a variety of chairperson and volunteer capacities.  She has served on her church coun</w:t>
      </w:r>
      <w:r>
        <w:rPr>
          <w:rFonts w:ascii="Georgia" w:eastAsia="Georgia" w:hAnsi="Georgia" w:cs="Georgia"/>
          <w:color w:val="111111"/>
          <w:sz w:val="28"/>
          <w:szCs w:val="28"/>
          <w:highlight w:val="white"/>
        </w:rPr>
        <w:t>cil as the communication chair.  Within the past 3 years, Laurie has become an active volunteer at the Rochester Civic Theatre.  She has organized volunteers for Encore, assisted backstage and served as an usher in addition to being on the board of directo</w:t>
      </w:r>
      <w:r>
        <w:rPr>
          <w:rFonts w:ascii="Georgia" w:eastAsia="Georgia" w:hAnsi="Georgia" w:cs="Georgia"/>
          <w:color w:val="111111"/>
          <w:sz w:val="28"/>
          <w:szCs w:val="28"/>
          <w:highlight w:val="white"/>
        </w:rPr>
        <w:t xml:space="preserve">rs.  </w:t>
      </w:r>
    </w:p>
    <w:p w:rsidR="002F4DB2" w:rsidRDefault="002F4DB2">
      <w:pPr>
        <w:rPr>
          <w:rFonts w:ascii="Georgia" w:eastAsia="Georgia" w:hAnsi="Georgia" w:cs="Georgia"/>
          <w:color w:val="111111"/>
          <w:sz w:val="28"/>
          <w:szCs w:val="28"/>
          <w:highlight w:val="white"/>
        </w:rPr>
      </w:pPr>
    </w:p>
    <w:p w:rsidR="002F4DB2" w:rsidRDefault="008241F2">
      <w:pPr>
        <w:rPr>
          <w:rFonts w:ascii="Georgia" w:eastAsia="Georgia" w:hAnsi="Georgia" w:cs="Georgia"/>
          <w:color w:val="111111"/>
          <w:sz w:val="28"/>
          <w:szCs w:val="28"/>
          <w:highlight w:val="white"/>
        </w:rPr>
      </w:pPr>
      <w:r>
        <w:rPr>
          <w:rFonts w:ascii="Georgia" w:eastAsia="Georgia" w:hAnsi="Georgia" w:cs="Georgia"/>
          <w:color w:val="111111"/>
          <w:sz w:val="28"/>
          <w:szCs w:val="28"/>
          <w:highlight w:val="white"/>
        </w:rPr>
        <w:t xml:space="preserve">Laurie’s journey to the theatre began when her son started participating in STAR classes which led to being a member of the Inside Out Players and most recently as a member of the Otherwise Actors.  Laurie’s son has also had the experience of being </w:t>
      </w:r>
      <w:r>
        <w:rPr>
          <w:rFonts w:ascii="Georgia" w:eastAsia="Georgia" w:hAnsi="Georgia" w:cs="Georgia"/>
          <w:color w:val="111111"/>
          <w:sz w:val="28"/>
          <w:szCs w:val="28"/>
          <w:highlight w:val="white"/>
        </w:rPr>
        <w:t xml:space="preserve">cast in 5 main stage productions at the Rochester Civic Theatre Company.  </w:t>
      </w:r>
    </w:p>
    <w:p w:rsidR="002F4DB2" w:rsidRDefault="002F4DB2">
      <w:pPr>
        <w:rPr>
          <w:rFonts w:ascii="Georgia" w:eastAsia="Georgia" w:hAnsi="Georgia" w:cs="Georgia"/>
          <w:color w:val="111111"/>
          <w:sz w:val="28"/>
          <w:szCs w:val="28"/>
          <w:highlight w:val="white"/>
        </w:rPr>
      </w:pPr>
    </w:p>
    <w:p w:rsidR="002F4DB2" w:rsidRDefault="002F4DB2"/>
    <w:sectPr w:rsidR="002F4DB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F4DB2"/>
    <w:rsid w:val="002F4DB2"/>
    <w:rsid w:val="0082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C259C-52F3-416C-8797-6EFED554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Chick</cp:lastModifiedBy>
  <cp:revision>2</cp:revision>
  <dcterms:created xsi:type="dcterms:W3CDTF">2017-05-31T18:23:00Z</dcterms:created>
  <dcterms:modified xsi:type="dcterms:W3CDTF">2017-05-31T18:23:00Z</dcterms:modified>
</cp:coreProperties>
</file>